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315" w:rsidRDefault="00C43315" w:rsidP="00C43315">
      <w:pPr>
        <w:pStyle w:val="a4"/>
        <w:rPr>
          <w:b/>
          <w:bCs/>
          <w:caps/>
          <w:szCs w:val="28"/>
        </w:rPr>
      </w:pPr>
      <w:r>
        <w:rPr>
          <w:b/>
          <w:bCs/>
          <w:caps/>
          <w:szCs w:val="28"/>
        </w:rPr>
        <w:t>УНЕЧСКИЙ МУНИЦИПАЛЬНЫЙ РАЙОН БРЯНСКОЙ ОБЛАСТИ</w:t>
      </w:r>
    </w:p>
    <w:p w:rsidR="00C43315" w:rsidRPr="00626391" w:rsidRDefault="00C43315" w:rsidP="00C43315">
      <w:pPr>
        <w:pStyle w:val="a8"/>
        <w:rPr>
          <w:b/>
          <w:bCs/>
          <w:sz w:val="32"/>
          <w:szCs w:val="32"/>
        </w:rPr>
      </w:pPr>
      <w:r w:rsidRPr="00626391">
        <w:rPr>
          <w:b/>
          <w:bCs/>
          <w:sz w:val="32"/>
          <w:szCs w:val="32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10368"/>
      </w:tblGrid>
      <w:tr w:rsidR="00C43315" w:rsidTr="00C00EC8">
        <w:tc>
          <w:tcPr>
            <w:tcW w:w="10368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43315" w:rsidRPr="00626391" w:rsidRDefault="00C43315" w:rsidP="00C00EC8">
            <w:pPr>
              <w:pStyle w:val="a8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626391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РЕШЕНИЕ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 xml:space="preserve"> </w:t>
            </w:r>
          </w:p>
        </w:tc>
      </w:tr>
    </w:tbl>
    <w:p w:rsidR="00C43315" w:rsidRPr="008A09F7" w:rsidRDefault="00C43315" w:rsidP="00C43315">
      <w:pPr>
        <w:rPr>
          <w:b/>
          <w:bCs/>
          <w:u w:val="single"/>
        </w:rPr>
      </w:pPr>
      <w:r w:rsidRPr="009110C5">
        <w:rPr>
          <w:bCs/>
        </w:rPr>
        <w:t xml:space="preserve">от </w:t>
      </w:r>
      <w:r w:rsidR="008251DF">
        <w:rPr>
          <w:bCs/>
        </w:rPr>
        <w:t>31.05.2023 года</w:t>
      </w:r>
      <w:r>
        <w:rPr>
          <w:b/>
          <w:bCs/>
        </w:rPr>
        <w:t xml:space="preserve">  </w:t>
      </w:r>
      <w:r w:rsidRPr="009110C5">
        <w:rPr>
          <w:bCs/>
        </w:rPr>
        <w:t xml:space="preserve">№ </w:t>
      </w:r>
      <w:r w:rsidR="008251DF">
        <w:rPr>
          <w:bCs/>
        </w:rPr>
        <w:t>6-229</w:t>
      </w:r>
    </w:p>
    <w:p w:rsidR="00C43315" w:rsidRDefault="00C43315" w:rsidP="00C43315">
      <w:r w:rsidRPr="002B3F97">
        <w:t>243300, г</w:t>
      </w:r>
      <w:proofErr w:type="gramStart"/>
      <w:r w:rsidRPr="002B3F97">
        <w:t>.У</w:t>
      </w:r>
      <w:proofErr w:type="gramEnd"/>
      <w:r w:rsidRPr="002B3F97">
        <w:t>неча, Брянская область</w:t>
      </w:r>
    </w:p>
    <w:p w:rsidR="004D28E1" w:rsidRDefault="004D28E1" w:rsidP="00874271">
      <w:pPr>
        <w:jc w:val="center"/>
        <w:rPr>
          <w:b/>
          <w:sz w:val="28"/>
          <w:szCs w:val="28"/>
        </w:rPr>
      </w:pPr>
    </w:p>
    <w:p w:rsidR="003A5C40" w:rsidRDefault="00382A15" w:rsidP="00B075B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 w:rsidRPr="00173D2D">
        <w:rPr>
          <w:sz w:val="28"/>
          <w:szCs w:val="28"/>
        </w:rPr>
        <w:t>О</w:t>
      </w:r>
      <w:r w:rsidR="003A5C40">
        <w:rPr>
          <w:sz w:val="28"/>
          <w:szCs w:val="28"/>
        </w:rPr>
        <w:t xml:space="preserve"> </w:t>
      </w:r>
      <w:r w:rsidR="00B075B6">
        <w:rPr>
          <w:sz w:val="28"/>
          <w:szCs w:val="28"/>
        </w:rPr>
        <w:t xml:space="preserve"> </w:t>
      </w:r>
      <w:r w:rsidR="003A5C40">
        <w:rPr>
          <w:sz w:val="28"/>
          <w:szCs w:val="28"/>
        </w:rPr>
        <w:t xml:space="preserve">внесении </w:t>
      </w:r>
      <w:r w:rsidR="00B075B6">
        <w:rPr>
          <w:sz w:val="28"/>
          <w:szCs w:val="28"/>
        </w:rPr>
        <w:t xml:space="preserve">  </w:t>
      </w:r>
      <w:r w:rsidR="003A5C40">
        <w:rPr>
          <w:sz w:val="28"/>
          <w:szCs w:val="28"/>
        </w:rPr>
        <w:t>изменений</w:t>
      </w:r>
      <w:r w:rsidR="00B075B6">
        <w:rPr>
          <w:sz w:val="28"/>
          <w:szCs w:val="28"/>
        </w:rPr>
        <w:t xml:space="preserve"> </w:t>
      </w:r>
      <w:r w:rsidR="003A5C40">
        <w:rPr>
          <w:sz w:val="28"/>
          <w:szCs w:val="28"/>
        </w:rPr>
        <w:t xml:space="preserve"> </w:t>
      </w:r>
      <w:r w:rsidR="00B075B6">
        <w:rPr>
          <w:sz w:val="28"/>
          <w:szCs w:val="28"/>
        </w:rPr>
        <w:t xml:space="preserve"> </w:t>
      </w:r>
      <w:r w:rsidR="003A5C40">
        <w:rPr>
          <w:sz w:val="28"/>
          <w:szCs w:val="28"/>
        </w:rPr>
        <w:t xml:space="preserve">в </w:t>
      </w:r>
      <w:r w:rsidR="00B075B6">
        <w:rPr>
          <w:sz w:val="28"/>
          <w:szCs w:val="28"/>
        </w:rPr>
        <w:t xml:space="preserve">   </w:t>
      </w:r>
      <w:r w:rsidR="003A5C40">
        <w:rPr>
          <w:sz w:val="28"/>
          <w:szCs w:val="28"/>
        </w:rPr>
        <w:t>Положение</w:t>
      </w:r>
      <w:r w:rsidR="00B075B6">
        <w:rPr>
          <w:sz w:val="28"/>
          <w:szCs w:val="28"/>
        </w:rPr>
        <w:t xml:space="preserve"> </w:t>
      </w:r>
      <w:r w:rsidR="003A5C40">
        <w:rPr>
          <w:sz w:val="28"/>
          <w:szCs w:val="28"/>
        </w:rPr>
        <w:t xml:space="preserve"> о </w:t>
      </w:r>
    </w:p>
    <w:p w:rsidR="003A5C40" w:rsidRDefault="003A5C40" w:rsidP="003A5C40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порядке</w:t>
      </w:r>
      <w:r w:rsidR="00382A15" w:rsidRPr="00173D2D">
        <w:rPr>
          <w:sz w:val="28"/>
          <w:szCs w:val="28"/>
        </w:rPr>
        <w:t xml:space="preserve"> </w:t>
      </w:r>
      <w:r w:rsidR="00B075B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установления, </w:t>
      </w:r>
      <w:r w:rsidR="00B075B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начисления </w:t>
      </w:r>
      <w:r w:rsidR="00B075B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и </w:t>
      </w:r>
    </w:p>
    <w:p w:rsidR="003A5C40" w:rsidRDefault="003A5C40" w:rsidP="00B075B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сбора </w:t>
      </w:r>
      <w:r w:rsidR="00B075B6">
        <w:rPr>
          <w:sz w:val="28"/>
          <w:szCs w:val="28"/>
        </w:rPr>
        <w:t xml:space="preserve">   </w:t>
      </w:r>
      <w:r>
        <w:rPr>
          <w:sz w:val="28"/>
          <w:szCs w:val="28"/>
        </w:rPr>
        <w:t>платы</w:t>
      </w:r>
      <w:r w:rsidR="00B075B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за</w:t>
      </w:r>
      <w:r w:rsidR="00B075B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пользование</w:t>
      </w:r>
      <w:r w:rsidR="00B075B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жилыми</w:t>
      </w:r>
    </w:p>
    <w:p w:rsidR="003A5C40" w:rsidRDefault="003A5C40" w:rsidP="003A5C40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помещениями</w:t>
      </w:r>
      <w:r w:rsidR="00B075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(платы</w:t>
      </w:r>
      <w:r w:rsidR="00B075B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за</w:t>
      </w:r>
      <w:r w:rsidR="00B075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наем) </w:t>
      </w:r>
      <w:r w:rsidR="00B075B6">
        <w:rPr>
          <w:sz w:val="28"/>
          <w:szCs w:val="28"/>
        </w:rPr>
        <w:t xml:space="preserve">    </w:t>
      </w:r>
      <w:r>
        <w:rPr>
          <w:sz w:val="28"/>
          <w:szCs w:val="28"/>
        </w:rPr>
        <w:t>по</w:t>
      </w:r>
    </w:p>
    <w:p w:rsidR="003A5C40" w:rsidRDefault="003A5C40" w:rsidP="003A5C40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договорам социального найма и договорам</w:t>
      </w:r>
    </w:p>
    <w:p w:rsidR="003A5C40" w:rsidRDefault="003A5C40" w:rsidP="0036618A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найма жилых помещений муниципального</w:t>
      </w:r>
    </w:p>
    <w:p w:rsidR="003A5C40" w:rsidRDefault="003A5C40" w:rsidP="003A5C40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жилищного </w:t>
      </w:r>
      <w:r w:rsidR="00B075B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фонда </w:t>
      </w:r>
      <w:r w:rsidR="00B075B6">
        <w:rPr>
          <w:sz w:val="28"/>
          <w:szCs w:val="28"/>
        </w:rPr>
        <w:t xml:space="preserve">      </w:t>
      </w:r>
      <w:r>
        <w:rPr>
          <w:sz w:val="28"/>
          <w:szCs w:val="28"/>
        </w:rPr>
        <w:t>муниципального</w:t>
      </w:r>
    </w:p>
    <w:p w:rsidR="0036618A" w:rsidRDefault="003A5C40" w:rsidP="00C43315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36618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Унечск</w:t>
      </w:r>
      <w:r w:rsidR="00C43315">
        <w:rPr>
          <w:sz w:val="28"/>
          <w:szCs w:val="28"/>
        </w:rPr>
        <w:t>ий</w:t>
      </w:r>
      <w:proofErr w:type="spellEnd"/>
      <w:r w:rsidR="0036618A">
        <w:rPr>
          <w:sz w:val="28"/>
          <w:szCs w:val="28"/>
        </w:rPr>
        <w:t xml:space="preserve">  </w:t>
      </w:r>
      <w:r w:rsidR="00B075B6">
        <w:rPr>
          <w:sz w:val="28"/>
          <w:szCs w:val="28"/>
        </w:rPr>
        <w:t xml:space="preserve"> </w:t>
      </w:r>
      <w:r w:rsidR="00C43315">
        <w:rPr>
          <w:sz w:val="28"/>
          <w:szCs w:val="28"/>
        </w:rPr>
        <w:t>муниципальный</w:t>
      </w:r>
      <w:r>
        <w:rPr>
          <w:sz w:val="28"/>
          <w:szCs w:val="28"/>
        </w:rPr>
        <w:t xml:space="preserve"> </w:t>
      </w:r>
    </w:p>
    <w:p w:rsidR="0036618A" w:rsidRDefault="00C43315" w:rsidP="0036618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район</w:t>
      </w:r>
      <w:r w:rsidR="00B075B6">
        <w:rPr>
          <w:sz w:val="28"/>
          <w:szCs w:val="28"/>
        </w:rPr>
        <w:t>»</w:t>
      </w:r>
      <w:r w:rsidR="0036618A">
        <w:rPr>
          <w:sz w:val="28"/>
          <w:szCs w:val="28"/>
        </w:rPr>
        <w:t xml:space="preserve">,      утвержденное      решением  </w:t>
      </w:r>
    </w:p>
    <w:p w:rsidR="0036618A" w:rsidRDefault="0036618A" w:rsidP="0036618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Унечского   </w:t>
      </w:r>
      <w:r w:rsidR="00C43315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  Совета  народных </w:t>
      </w:r>
    </w:p>
    <w:p w:rsidR="004D28E1" w:rsidRDefault="0036618A" w:rsidP="0036618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  от  </w:t>
      </w:r>
      <w:bookmarkStart w:id="0" w:name="_Hlk136611942"/>
      <w:r w:rsidR="00C43315">
        <w:rPr>
          <w:sz w:val="28"/>
          <w:szCs w:val="28"/>
        </w:rPr>
        <w:t>05</w:t>
      </w:r>
      <w:r>
        <w:rPr>
          <w:sz w:val="28"/>
          <w:szCs w:val="28"/>
        </w:rPr>
        <w:t xml:space="preserve">.12.2017  № </w:t>
      </w:r>
      <w:r w:rsidR="00C43315">
        <w:rPr>
          <w:sz w:val="28"/>
          <w:szCs w:val="28"/>
        </w:rPr>
        <w:t>5</w:t>
      </w:r>
      <w:r>
        <w:rPr>
          <w:sz w:val="28"/>
          <w:szCs w:val="28"/>
        </w:rPr>
        <w:t>-2</w:t>
      </w:r>
      <w:r w:rsidR="00C43315">
        <w:rPr>
          <w:sz w:val="28"/>
          <w:szCs w:val="28"/>
        </w:rPr>
        <w:t>78</w:t>
      </w:r>
      <w:r w:rsidR="00DF2BD6">
        <w:rPr>
          <w:sz w:val="28"/>
          <w:szCs w:val="28"/>
        </w:rPr>
        <w:t xml:space="preserve"> </w:t>
      </w:r>
      <w:r w:rsidR="00382A15">
        <w:rPr>
          <w:sz w:val="28"/>
          <w:szCs w:val="28"/>
        </w:rPr>
        <w:t xml:space="preserve"> </w:t>
      </w:r>
    </w:p>
    <w:bookmarkEnd w:id="0"/>
    <w:p w:rsidR="004D28E1" w:rsidRDefault="004D28E1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4D28E1" w:rsidRDefault="004D28E1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:rsidR="004D28E1" w:rsidRPr="00113D44" w:rsidRDefault="004D28E1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 </w:t>
      </w:r>
      <w:r w:rsidR="00382A15" w:rsidRPr="00382A15">
        <w:t>Руководствуясь ст</w:t>
      </w:r>
      <w:r w:rsidR="00382A15">
        <w:t>ать</w:t>
      </w:r>
      <w:r w:rsidR="00895DCF">
        <w:t>ей</w:t>
      </w:r>
      <w:r w:rsidR="00113D44">
        <w:t xml:space="preserve"> </w:t>
      </w:r>
      <w:r w:rsidR="00382A15" w:rsidRPr="00382A15">
        <w:t xml:space="preserve">156 Жилищного Кодекса Российской Федерации, </w:t>
      </w:r>
      <w:r w:rsidR="00113D44">
        <w:t>Уставом муниципального образования «</w:t>
      </w:r>
      <w:proofErr w:type="spellStart"/>
      <w:r w:rsidR="00113D44">
        <w:t>Унечск</w:t>
      </w:r>
      <w:r w:rsidR="004C6C14">
        <w:t>ий</w:t>
      </w:r>
      <w:proofErr w:type="spellEnd"/>
      <w:r w:rsidR="00113D44">
        <w:t xml:space="preserve"> муниципальн</w:t>
      </w:r>
      <w:r w:rsidR="004C6C14">
        <w:t>ый</w:t>
      </w:r>
      <w:r w:rsidR="00113D44">
        <w:t xml:space="preserve"> район Брянской области»</w:t>
      </w:r>
      <w:r w:rsidR="00382A15" w:rsidRPr="00382A15">
        <w:t>, приказом Министерства строительства и жилищно-коммунального хозяйства Российской Федерации от 27.09.2016 № 668/</w:t>
      </w:r>
      <w:proofErr w:type="spellStart"/>
      <w:r w:rsidR="00382A15" w:rsidRPr="00382A15">
        <w:t>пр</w:t>
      </w:r>
      <w:proofErr w:type="spellEnd"/>
      <w:r w:rsidR="00382A15" w:rsidRPr="00382A15"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 (в ред. </w:t>
      </w:r>
      <w:r w:rsidR="0034764E">
        <w:t>П</w:t>
      </w:r>
      <w:r w:rsidR="00382A15" w:rsidRPr="00382A15">
        <w:t>риказ</w:t>
      </w:r>
      <w:r w:rsidR="00113D44">
        <w:t>ов</w:t>
      </w:r>
      <w:r w:rsidR="00382A15" w:rsidRPr="00382A15">
        <w:t xml:space="preserve"> Минстроя России от 19.06.2017 № 892/</w:t>
      </w:r>
      <w:proofErr w:type="spellStart"/>
      <w:r w:rsidR="00382A15" w:rsidRPr="00382A15">
        <w:t>пр</w:t>
      </w:r>
      <w:proofErr w:type="spellEnd"/>
      <w:r w:rsidR="00113D44">
        <w:t>, от 01.07.2022 № 536/</w:t>
      </w:r>
      <w:proofErr w:type="spellStart"/>
      <w:r w:rsidR="00113D44">
        <w:t>пр</w:t>
      </w:r>
      <w:proofErr w:type="spellEnd"/>
      <w:r w:rsidR="00113D44">
        <w:t>, от 13.01.2023 № 18/</w:t>
      </w:r>
      <w:proofErr w:type="spellStart"/>
      <w:r w:rsidR="00113D44">
        <w:t>пр</w:t>
      </w:r>
      <w:proofErr w:type="spellEnd"/>
      <w:r w:rsidR="00382A15" w:rsidRPr="00382A15">
        <w:t>),</w:t>
      </w:r>
      <w:r w:rsidR="00382A15">
        <w:t xml:space="preserve"> </w:t>
      </w:r>
      <w:r w:rsidR="00113D44" w:rsidRPr="00113D44">
        <w:t>в целях создания единой системы установления, начисления, сбора, взыскания и перечисления в бюджет муниципального образования «</w:t>
      </w:r>
      <w:proofErr w:type="spellStart"/>
      <w:r w:rsidR="00113D44" w:rsidRPr="00113D44">
        <w:t>Унечск</w:t>
      </w:r>
      <w:r w:rsidR="00886D56">
        <w:t>ий</w:t>
      </w:r>
      <w:proofErr w:type="spellEnd"/>
      <w:r w:rsidR="00113D44" w:rsidRPr="00113D44">
        <w:t xml:space="preserve"> </w:t>
      </w:r>
      <w:r w:rsidR="00886D56">
        <w:t>муниципальный</w:t>
      </w:r>
      <w:r w:rsidR="0036618A">
        <w:t xml:space="preserve"> район Брянской области</w:t>
      </w:r>
      <w:r w:rsidR="00113D44" w:rsidRPr="00113D44">
        <w:t>» платы граждан за пользование (наем) жилыми помещениями муниципального жилищного фонда, занимаемыми по договорам социального найма и договорам найма жилых помещений</w:t>
      </w:r>
      <w:r w:rsidR="0036618A">
        <w:t xml:space="preserve">, </w:t>
      </w:r>
      <w:proofErr w:type="spellStart"/>
      <w:r w:rsidR="0036618A">
        <w:t>Унечский</w:t>
      </w:r>
      <w:proofErr w:type="spellEnd"/>
      <w:r w:rsidR="0036618A">
        <w:t xml:space="preserve"> </w:t>
      </w:r>
      <w:r w:rsidR="00886D56">
        <w:t>районный</w:t>
      </w:r>
      <w:r w:rsidR="0036618A">
        <w:t xml:space="preserve"> Совет народных депутатов </w:t>
      </w:r>
    </w:p>
    <w:p w:rsidR="004D28E1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:rsidR="004D28E1" w:rsidRPr="00886D56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Cs/>
        </w:rPr>
      </w:pPr>
      <w:r w:rsidRPr="00886D56">
        <w:rPr>
          <w:bCs/>
        </w:rPr>
        <w:t xml:space="preserve">   РЕШИЛ:</w:t>
      </w:r>
    </w:p>
    <w:p w:rsidR="004D28E1" w:rsidRDefault="004D28E1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D14843" w:rsidRDefault="00D14843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1. </w:t>
      </w:r>
      <w:r w:rsidR="0036618A">
        <w:t xml:space="preserve">Внести в Положение о порядке </w:t>
      </w:r>
      <w:r>
        <w:t>установления, начисления и сбора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</w:t>
      </w:r>
      <w:r w:rsidR="0036618A">
        <w:t xml:space="preserve"> муниципального образования «</w:t>
      </w:r>
      <w:proofErr w:type="spellStart"/>
      <w:r w:rsidR="0036618A">
        <w:t>Унечск</w:t>
      </w:r>
      <w:r w:rsidR="00C43315">
        <w:t>ий</w:t>
      </w:r>
      <w:proofErr w:type="spellEnd"/>
      <w:r w:rsidR="0036618A">
        <w:t xml:space="preserve"> </w:t>
      </w:r>
      <w:r w:rsidR="00C43315">
        <w:t>муниципальный район</w:t>
      </w:r>
      <w:r w:rsidR="0036618A">
        <w:t xml:space="preserve">», утвержденное решением Унечского </w:t>
      </w:r>
      <w:r w:rsidR="00C43315">
        <w:t>районного</w:t>
      </w:r>
      <w:r w:rsidR="0036618A">
        <w:t xml:space="preserve"> Совета народных депутатов от </w:t>
      </w:r>
      <w:r w:rsidR="00C43315">
        <w:t>05</w:t>
      </w:r>
      <w:r w:rsidR="0036618A">
        <w:t>.12.201</w:t>
      </w:r>
      <w:r>
        <w:t>7</w:t>
      </w:r>
      <w:r w:rsidR="0036618A">
        <w:t xml:space="preserve"> № </w:t>
      </w:r>
      <w:r w:rsidR="00C43315">
        <w:t>5</w:t>
      </w:r>
      <w:r w:rsidR="0036618A">
        <w:t>-</w:t>
      </w:r>
      <w:r>
        <w:t>2</w:t>
      </w:r>
      <w:r w:rsidR="00C43315">
        <w:t>78</w:t>
      </w:r>
      <w:r w:rsidR="0036618A">
        <w:t xml:space="preserve"> (далее – Положение), следующие изменения:</w:t>
      </w:r>
      <w:r w:rsidR="0036618A">
        <w:tab/>
      </w:r>
    </w:p>
    <w:p w:rsidR="00382A15" w:rsidRDefault="00D14843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="0036618A">
        <w:t>1.1. В названии и далее по тексту Положения слов</w:t>
      </w:r>
      <w:r>
        <w:t>а</w:t>
      </w:r>
      <w:r w:rsidR="0036618A">
        <w:t xml:space="preserve"> «муниципальное образование «</w:t>
      </w:r>
      <w:proofErr w:type="spellStart"/>
      <w:r w:rsidR="0036618A">
        <w:t>Унечск</w:t>
      </w:r>
      <w:r w:rsidR="00C43315">
        <w:t>ий</w:t>
      </w:r>
      <w:proofErr w:type="spellEnd"/>
      <w:r w:rsidR="0036618A">
        <w:t xml:space="preserve"> </w:t>
      </w:r>
      <w:r w:rsidR="00C43315">
        <w:t>муниципальный район</w:t>
      </w:r>
      <w:r w:rsidR="0036618A">
        <w:t>»</w:t>
      </w:r>
      <w:r w:rsidR="00895DCF">
        <w:t>»</w:t>
      </w:r>
      <w:r w:rsidR="0036618A">
        <w:t xml:space="preserve"> </w:t>
      </w:r>
      <w:r>
        <w:t xml:space="preserve">заменить </w:t>
      </w:r>
      <w:r w:rsidR="0036618A">
        <w:t>словами «</w:t>
      </w:r>
      <w:r w:rsidR="0036618A" w:rsidRPr="00F216AA">
        <w:t>муниципально</w:t>
      </w:r>
      <w:r w:rsidR="0036618A">
        <w:t>е</w:t>
      </w:r>
      <w:r w:rsidR="0036618A" w:rsidRPr="00F216AA">
        <w:t xml:space="preserve"> образовани</w:t>
      </w:r>
      <w:r w:rsidR="0036618A">
        <w:t>е</w:t>
      </w:r>
      <w:r w:rsidR="0036618A" w:rsidRPr="00F216AA">
        <w:t xml:space="preserve"> </w:t>
      </w:r>
      <w:r w:rsidR="00895DCF">
        <w:t>«</w:t>
      </w:r>
      <w:proofErr w:type="spellStart"/>
      <w:r w:rsidR="0036618A" w:rsidRPr="00F216AA">
        <w:t>Унечск</w:t>
      </w:r>
      <w:r w:rsidR="00C43315">
        <w:t>ий</w:t>
      </w:r>
      <w:proofErr w:type="spellEnd"/>
      <w:r w:rsidR="0036618A" w:rsidRPr="00F216AA">
        <w:t xml:space="preserve"> </w:t>
      </w:r>
      <w:r w:rsidR="00C43315">
        <w:t>муниципальный район</w:t>
      </w:r>
      <w:r w:rsidR="0036618A">
        <w:t xml:space="preserve"> Брянской области»</w:t>
      </w:r>
      <w:r w:rsidR="00895DCF">
        <w:t>»</w:t>
      </w:r>
      <w:r w:rsidR="0036618A">
        <w:t xml:space="preserve"> в соответствующем падеже.</w:t>
      </w:r>
    </w:p>
    <w:p w:rsidR="00095AF4" w:rsidRDefault="001A6CFD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1.2. </w:t>
      </w:r>
      <w:r w:rsidR="00F9704A">
        <w:t>Пункт 3 Методики расчета ставки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муниципального образования «</w:t>
      </w:r>
      <w:proofErr w:type="spellStart"/>
      <w:r w:rsidR="00F9704A">
        <w:t>Унечск</w:t>
      </w:r>
      <w:r w:rsidR="00C43315">
        <w:t>ий</w:t>
      </w:r>
      <w:proofErr w:type="spellEnd"/>
      <w:r w:rsidR="00F9704A">
        <w:t xml:space="preserve"> муниципальн</w:t>
      </w:r>
      <w:r w:rsidR="00C43315">
        <w:t>ый</w:t>
      </w:r>
      <w:r w:rsidR="00F9704A">
        <w:t xml:space="preserve"> район Брянской области» (приложение к Положени</w:t>
      </w:r>
      <w:r w:rsidR="00095AF4">
        <w:t>ю) изложить в новой редакции:</w:t>
      </w:r>
    </w:p>
    <w:p w:rsidR="001A6CFD" w:rsidRDefault="00095AF4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lastRenderedPageBreak/>
        <w:tab/>
      </w:r>
      <w:r>
        <w:tab/>
        <w:t xml:space="preserve">«Величина </w:t>
      </w:r>
      <w:r w:rsidR="00484FF5">
        <w:t>коэффициента соответствия платы (К</w:t>
      </w:r>
      <w:r w:rsidR="00484FF5">
        <w:rPr>
          <w:vertAlign w:val="subscript"/>
        </w:rPr>
        <w:t>С</w:t>
      </w:r>
      <w:r w:rsidR="00484FF5">
        <w:t xml:space="preserve">) устанавливается решением Унечского </w:t>
      </w:r>
      <w:r w:rsidR="00C43315">
        <w:t>районного</w:t>
      </w:r>
      <w:r w:rsidR="00484FF5">
        <w:t xml:space="preserve"> Совета народных депутатов исходя из социально-экономических условий в муниципальном образовании, по договорам социального найма в интервале </w:t>
      </w:r>
      <w:r w:rsidR="0006526D" w:rsidRPr="0006526D">
        <w:t>[</w:t>
      </w:r>
      <w:r w:rsidR="00484FF5">
        <w:t>0;</w:t>
      </w:r>
      <w:r w:rsidR="0006526D" w:rsidRPr="0006526D">
        <w:t xml:space="preserve"> </w:t>
      </w:r>
      <w:r w:rsidR="00484FF5">
        <w:t>1</w:t>
      </w:r>
      <w:r w:rsidR="0006526D" w:rsidRPr="0006526D">
        <w:t>]</w:t>
      </w:r>
      <w:r w:rsidR="00484FF5">
        <w:t xml:space="preserve">, по договорам найма жилых помещений муниципального жилищного фонда в интервале </w:t>
      </w:r>
      <w:r w:rsidR="0006526D" w:rsidRPr="0006526D">
        <w:t>[</w:t>
      </w:r>
      <w:r w:rsidR="00484FF5">
        <w:t>0;</w:t>
      </w:r>
      <w:r w:rsidR="0006526D" w:rsidRPr="0006526D">
        <w:t xml:space="preserve"> </w:t>
      </w:r>
      <w:r w:rsidR="00484FF5">
        <w:t>2</w:t>
      </w:r>
      <w:r w:rsidR="0006526D" w:rsidRPr="0006526D">
        <w:t>]</w:t>
      </w:r>
      <w:r w:rsidR="00484FF5">
        <w:t xml:space="preserve">. При этом коэффициент соответствия платы может быть установлен как единым для всех граждан, проживающих на территории Унечского </w:t>
      </w:r>
      <w:r w:rsidR="00C43315">
        <w:t>муниципального района, сельских поселений Унечского муниципального района</w:t>
      </w:r>
      <w:r w:rsidR="00484FF5">
        <w:t xml:space="preserve">, </w:t>
      </w:r>
      <w:r w:rsidR="008A33C0">
        <w:t xml:space="preserve">иных населенных пунктов </w:t>
      </w:r>
      <w:r w:rsidR="00C43315">
        <w:t xml:space="preserve">Брянской области, </w:t>
      </w:r>
      <w:r w:rsidR="00484FF5">
        <w:t>так и дифференцировано для отдельных категорий граждан, имеющих право на получение мер социальной поддержки, определенных федеральными законами, указами Президента Российской Федерации, постановлениями Правительства Российской Федерации или законами Брянской области»</w:t>
      </w:r>
      <w:r w:rsidR="002C661E">
        <w:t>.</w:t>
      </w:r>
    </w:p>
    <w:p w:rsidR="002C661E" w:rsidRDefault="002C661E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1.3. </w:t>
      </w:r>
      <w:r w:rsidR="00503A68">
        <w:t>Пункт 4 Методики расчета ставки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муниципального образования «</w:t>
      </w:r>
      <w:proofErr w:type="spellStart"/>
      <w:r w:rsidR="00503A68">
        <w:t>Унечск</w:t>
      </w:r>
      <w:r w:rsidR="00C43315">
        <w:t>ий</w:t>
      </w:r>
      <w:proofErr w:type="spellEnd"/>
      <w:r w:rsidR="00503A68">
        <w:t xml:space="preserve"> муниципальн</w:t>
      </w:r>
      <w:r w:rsidR="00C43315">
        <w:t>ый</w:t>
      </w:r>
      <w:r w:rsidR="00503A68">
        <w:t xml:space="preserve"> район Брянской области» (приложение к Положению) изложить в новой редакции:</w:t>
      </w:r>
    </w:p>
    <w:p w:rsidR="00503A68" w:rsidRDefault="00503A68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«Базовый размер платы за наем жилого помещения определяется по формуле:</w:t>
      </w:r>
    </w:p>
    <w:p w:rsidR="00503A68" w:rsidRDefault="00503A68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Н</w:t>
      </w:r>
      <w:r>
        <w:rPr>
          <w:vertAlign w:val="subscript"/>
        </w:rPr>
        <w:t xml:space="preserve">Б </w:t>
      </w:r>
      <w:r>
        <w:t>= СР</w:t>
      </w:r>
      <w:r>
        <w:rPr>
          <w:vertAlign w:val="subscript"/>
        </w:rPr>
        <w:t>С</w:t>
      </w:r>
      <w:r>
        <w:t xml:space="preserve"> * 0,001, где</w:t>
      </w:r>
    </w:p>
    <w:p w:rsidR="00503A68" w:rsidRDefault="00503A68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="00B3042E">
        <w:t>Н</w:t>
      </w:r>
      <w:r w:rsidR="00B3042E">
        <w:rPr>
          <w:vertAlign w:val="subscript"/>
        </w:rPr>
        <w:t>Б</w:t>
      </w:r>
      <w:r w:rsidR="00B3042E">
        <w:t xml:space="preserve"> – базовый размер платы за наем жилого помещения;</w:t>
      </w:r>
    </w:p>
    <w:p w:rsidR="00B3042E" w:rsidRDefault="00B3042E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СР</w:t>
      </w:r>
      <w:r>
        <w:rPr>
          <w:vertAlign w:val="subscript"/>
        </w:rPr>
        <w:t xml:space="preserve">С </w:t>
      </w:r>
      <w:r>
        <w:t>– средняя цена 1 кв.м. общей площади квартир на вторичном рынке жилья в Брянской области.</w:t>
      </w:r>
    </w:p>
    <w:p w:rsidR="00B3042E" w:rsidRDefault="00B3042E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Средняя цена 1 кв.м. общей площади квартир на вторичном рынке жилья в Брянской области определяется по актуальным данным Федеральной службы государственной статистики, которые размещаются в свободном доступе в Единой межведомственной информационно-статистической системе (по всем типам квартир).</w:t>
      </w:r>
    </w:p>
    <w:p w:rsidR="00B3042E" w:rsidRDefault="00B3042E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В случае отсутствия указанной информации по Брянской области используется средняя цена 1 кв.м. общей площади квартир на вторичном рынке жилья по Центральному Федеральному округу</w:t>
      </w:r>
      <w:r w:rsidR="00830DCB">
        <w:t xml:space="preserve"> (по всем типам квартир)».</w:t>
      </w:r>
    </w:p>
    <w:p w:rsidR="00830DCB" w:rsidRPr="00B3042E" w:rsidRDefault="00830DCB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1.4. Значения коэффициентов, характеризующих качество и благоустройство жилого помещения, местоположение дома, коэффициент соответствия платы (приложение № 2 к решению Унечского </w:t>
      </w:r>
      <w:r w:rsidR="004C6C14">
        <w:t>районного</w:t>
      </w:r>
      <w:r>
        <w:t xml:space="preserve"> Совета народных депутатов от </w:t>
      </w:r>
      <w:r w:rsidR="00C552D8">
        <w:t>05</w:t>
      </w:r>
      <w:r>
        <w:t xml:space="preserve">.12.2017 № </w:t>
      </w:r>
      <w:r w:rsidR="00C552D8">
        <w:t>5</w:t>
      </w:r>
      <w:r>
        <w:t>-2</w:t>
      </w:r>
      <w:r w:rsidR="00C552D8">
        <w:t>78</w:t>
      </w:r>
      <w:r>
        <w:t>) изложить в новой редакции согласно приложению</w:t>
      </w:r>
      <w:r w:rsidR="00870D75">
        <w:t xml:space="preserve"> к настоящему решению</w:t>
      </w:r>
      <w:r>
        <w:t>.</w:t>
      </w:r>
    </w:p>
    <w:p w:rsidR="00E80F63" w:rsidRDefault="00382A15" w:rsidP="00E062FD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3</w:t>
      </w:r>
      <w:r w:rsidR="004D28E1" w:rsidRPr="003E2504">
        <w:t xml:space="preserve">. </w:t>
      </w:r>
      <w:r w:rsidR="00E80F63" w:rsidRPr="003E2504">
        <w:t>Настоящее решение вступает в силу со дня его официального опубликования</w:t>
      </w:r>
      <w:r w:rsidR="00E80F63">
        <w:t>.</w:t>
      </w:r>
    </w:p>
    <w:p w:rsidR="00E80F63" w:rsidRDefault="00E80F63" w:rsidP="00E80F63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4. </w:t>
      </w:r>
      <w:r w:rsidRPr="00E80F63">
        <w:rPr>
          <w:b w:val="0"/>
          <w:bCs w:val="0"/>
        </w:rPr>
        <w:t>Настоящее решение опубликовать в муниципальном печатном</w:t>
      </w:r>
      <w:r>
        <w:rPr>
          <w:b w:val="0"/>
          <w:bCs w:val="0"/>
        </w:rPr>
        <w:t xml:space="preserve"> </w:t>
      </w:r>
      <w:r w:rsidRPr="00DD6D18">
        <w:rPr>
          <w:b w:val="0"/>
        </w:rPr>
        <w:t>средстве массовой</w:t>
      </w:r>
    </w:p>
    <w:p w:rsidR="00E80F63" w:rsidRPr="00E80F63" w:rsidRDefault="00E80F63" w:rsidP="00E80F63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</w:t>
      </w:r>
      <w:r w:rsidRPr="00E80F63">
        <w:rPr>
          <w:b w:val="0"/>
          <w:bCs w:val="0"/>
        </w:rPr>
        <w:t xml:space="preserve"> и разместить на официальном сайте администрации Унечского района в сети Интернет.</w:t>
      </w:r>
    </w:p>
    <w:p w:rsidR="00DC1720" w:rsidRDefault="00DC172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C43315" w:rsidRDefault="00C43315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C43315" w:rsidRPr="005411D8" w:rsidRDefault="00C43315" w:rsidP="00C43315">
      <w:r w:rsidRPr="005411D8">
        <w:t xml:space="preserve">Глава Унечского района                                                                    </w:t>
      </w:r>
      <w:r>
        <w:t xml:space="preserve">                                   </w:t>
      </w:r>
      <w:r w:rsidRPr="005411D8">
        <w:t xml:space="preserve">  </w:t>
      </w:r>
      <w:proofErr w:type="spellStart"/>
      <w:r w:rsidRPr="005411D8">
        <w:t>М.А.Шатоба</w:t>
      </w:r>
      <w:proofErr w:type="spellEnd"/>
    </w:p>
    <w:p w:rsidR="00DC1720" w:rsidRDefault="00DC1720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C43315" w:rsidRDefault="00C43315" w:rsidP="007F14BA">
      <w:pPr>
        <w:tabs>
          <w:tab w:val="left" w:pos="7371"/>
          <w:tab w:val="left" w:pos="7920"/>
        </w:tabs>
      </w:pPr>
    </w:p>
    <w:p w:rsidR="00DC1720" w:rsidRDefault="00870D75" w:rsidP="00886D56">
      <w:pPr>
        <w:tabs>
          <w:tab w:val="left" w:pos="851"/>
          <w:tab w:val="left" w:pos="1276"/>
          <w:tab w:val="left" w:pos="1440"/>
          <w:tab w:val="left" w:pos="7371"/>
          <w:tab w:val="left" w:pos="7938"/>
          <w:tab w:val="left" w:pos="8222"/>
          <w:tab w:val="left" w:pos="8364"/>
        </w:tabs>
        <w:ind w:left="1981" w:firstLine="2267"/>
        <w:rPr>
          <w:sz w:val="22"/>
          <w:szCs w:val="22"/>
        </w:rPr>
      </w:pPr>
      <w:r>
        <w:br w:type="page"/>
      </w:r>
      <w:r>
        <w:rPr>
          <w:sz w:val="22"/>
          <w:szCs w:val="22"/>
        </w:rPr>
        <w:lastRenderedPageBreak/>
        <w:t>Приложение</w:t>
      </w:r>
    </w:p>
    <w:p w:rsidR="00870D75" w:rsidRDefault="00886D56" w:rsidP="00886D56">
      <w:pPr>
        <w:tabs>
          <w:tab w:val="left" w:pos="851"/>
          <w:tab w:val="left" w:pos="1276"/>
          <w:tab w:val="left" w:pos="1440"/>
          <w:tab w:val="left" w:pos="7371"/>
          <w:tab w:val="left" w:pos="7938"/>
          <w:tab w:val="left" w:pos="8222"/>
          <w:tab w:val="left" w:pos="8364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870D75">
        <w:rPr>
          <w:sz w:val="22"/>
          <w:szCs w:val="22"/>
        </w:rPr>
        <w:t xml:space="preserve">к решению Унечского </w:t>
      </w:r>
      <w:r>
        <w:rPr>
          <w:sz w:val="22"/>
          <w:szCs w:val="22"/>
        </w:rPr>
        <w:t xml:space="preserve">районного </w:t>
      </w:r>
      <w:r w:rsidR="00870D75">
        <w:rPr>
          <w:sz w:val="22"/>
          <w:szCs w:val="22"/>
        </w:rPr>
        <w:t>Совета народных депутатов</w:t>
      </w:r>
    </w:p>
    <w:p w:rsidR="00870D75" w:rsidRDefault="00870D75" w:rsidP="00886D56">
      <w:pPr>
        <w:tabs>
          <w:tab w:val="left" w:pos="851"/>
          <w:tab w:val="left" w:pos="1276"/>
          <w:tab w:val="left" w:pos="1440"/>
          <w:tab w:val="left" w:pos="7371"/>
          <w:tab w:val="left" w:pos="7938"/>
          <w:tab w:val="left" w:pos="8222"/>
          <w:tab w:val="left" w:pos="8364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от ___</w:t>
      </w:r>
      <w:r w:rsidR="00886D56">
        <w:rPr>
          <w:sz w:val="22"/>
          <w:szCs w:val="22"/>
        </w:rPr>
        <w:t>_______</w:t>
      </w:r>
      <w:r>
        <w:rPr>
          <w:sz w:val="22"/>
          <w:szCs w:val="22"/>
        </w:rPr>
        <w:t>___________ № ___</w:t>
      </w:r>
      <w:r w:rsidR="00886D56">
        <w:rPr>
          <w:sz w:val="22"/>
          <w:szCs w:val="22"/>
        </w:rPr>
        <w:t>_____</w:t>
      </w:r>
      <w:r>
        <w:rPr>
          <w:sz w:val="22"/>
          <w:szCs w:val="22"/>
        </w:rPr>
        <w:t>____</w:t>
      </w:r>
    </w:p>
    <w:p w:rsidR="00870D75" w:rsidRDefault="00870D75" w:rsidP="00870D75">
      <w:pPr>
        <w:tabs>
          <w:tab w:val="left" w:pos="851"/>
          <w:tab w:val="left" w:pos="1276"/>
          <w:tab w:val="left" w:pos="1440"/>
          <w:tab w:val="left" w:pos="7371"/>
          <w:tab w:val="left" w:pos="7938"/>
          <w:tab w:val="left" w:pos="8222"/>
          <w:tab w:val="left" w:pos="8364"/>
        </w:tabs>
        <w:jc w:val="center"/>
        <w:rPr>
          <w:sz w:val="22"/>
          <w:szCs w:val="22"/>
        </w:rPr>
      </w:pPr>
    </w:p>
    <w:p w:rsidR="003D264E" w:rsidRDefault="003D264E" w:rsidP="003D264E">
      <w:pPr>
        <w:pStyle w:val="ad"/>
        <w:ind w:left="708" w:firstLine="708"/>
        <w:jc w:val="center"/>
        <w:rPr>
          <w:rFonts w:ascii="Times New Roman" w:hAnsi="Times New Roman"/>
          <w:b/>
          <w:sz w:val="26"/>
          <w:szCs w:val="26"/>
        </w:rPr>
      </w:pPr>
    </w:p>
    <w:p w:rsidR="003D264E" w:rsidRDefault="003D264E" w:rsidP="003D264E">
      <w:pPr>
        <w:pStyle w:val="ad"/>
        <w:ind w:left="708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86D56" w:rsidRDefault="00886D56" w:rsidP="00886D56">
      <w:pPr>
        <w:pStyle w:val="ad"/>
        <w:ind w:left="708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="003D264E" w:rsidRPr="00886D56">
        <w:rPr>
          <w:rFonts w:ascii="Times New Roman" w:hAnsi="Times New Roman"/>
          <w:bCs/>
          <w:sz w:val="24"/>
          <w:szCs w:val="24"/>
        </w:rPr>
        <w:t>Значения коэффициентов, характеризующих качество и благоустройство</w:t>
      </w:r>
    </w:p>
    <w:p w:rsidR="003D264E" w:rsidRPr="00886D56" w:rsidRDefault="003D264E" w:rsidP="00886D56">
      <w:pPr>
        <w:pStyle w:val="ad"/>
        <w:ind w:left="708"/>
        <w:rPr>
          <w:rFonts w:ascii="Times New Roman" w:hAnsi="Times New Roman"/>
          <w:bCs/>
          <w:sz w:val="24"/>
          <w:szCs w:val="24"/>
        </w:rPr>
      </w:pPr>
      <w:r w:rsidRPr="00886D56">
        <w:rPr>
          <w:rFonts w:ascii="Times New Roman" w:hAnsi="Times New Roman"/>
          <w:bCs/>
          <w:sz w:val="24"/>
          <w:szCs w:val="24"/>
        </w:rPr>
        <w:t xml:space="preserve"> жилого помещения, месторасположение дома, коэффициент соответствия платы </w:t>
      </w:r>
    </w:p>
    <w:p w:rsidR="003D264E" w:rsidRPr="003D264E" w:rsidRDefault="003D264E" w:rsidP="00886D56">
      <w:pPr>
        <w:pStyle w:val="ad"/>
        <w:ind w:left="708" w:firstLine="708"/>
        <w:rPr>
          <w:rFonts w:ascii="Times New Roman" w:hAnsi="Times New Roman"/>
          <w:b/>
          <w:sz w:val="24"/>
          <w:szCs w:val="24"/>
        </w:rPr>
      </w:pPr>
    </w:p>
    <w:p w:rsidR="003D264E" w:rsidRPr="003D264E" w:rsidRDefault="003D264E" w:rsidP="003D264E">
      <w:pPr>
        <w:pStyle w:val="ad"/>
        <w:rPr>
          <w:rFonts w:ascii="Times New Roman" w:hAnsi="Times New Roman"/>
          <w:sz w:val="24"/>
          <w:szCs w:val="24"/>
        </w:rPr>
      </w:pPr>
      <w:r w:rsidRPr="003D264E">
        <w:rPr>
          <w:rFonts w:ascii="Times New Roman" w:hAnsi="Times New Roman"/>
          <w:b/>
          <w:sz w:val="24"/>
          <w:szCs w:val="24"/>
        </w:rPr>
        <w:tab/>
      </w:r>
    </w:p>
    <w:tbl>
      <w:tblPr>
        <w:tblStyle w:val="af1"/>
        <w:tblW w:w="0" w:type="auto"/>
        <w:tblLook w:val="04A0"/>
      </w:tblPr>
      <w:tblGrid>
        <w:gridCol w:w="2434"/>
        <w:gridCol w:w="1843"/>
        <w:gridCol w:w="3969"/>
        <w:gridCol w:w="2068"/>
      </w:tblGrid>
      <w:tr w:rsidR="003D264E" w:rsidRPr="003D264E" w:rsidTr="00D512F8">
        <w:trPr>
          <w:trHeight w:val="744"/>
        </w:trPr>
        <w:tc>
          <w:tcPr>
            <w:tcW w:w="2434" w:type="dxa"/>
          </w:tcPr>
          <w:p w:rsidR="003D264E" w:rsidRPr="00886D56" w:rsidRDefault="003D264E" w:rsidP="00D512F8">
            <w:pPr>
              <w:pStyle w:val="ad"/>
              <w:jc w:val="center"/>
              <w:rPr>
                <w:bCs/>
                <w:sz w:val="24"/>
                <w:szCs w:val="24"/>
              </w:rPr>
            </w:pPr>
            <w:r w:rsidRPr="00886D56">
              <w:rPr>
                <w:bCs/>
                <w:sz w:val="24"/>
                <w:szCs w:val="24"/>
              </w:rPr>
              <w:t>Наименование</w:t>
            </w:r>
          </w:p>
          <w:p w:rsidR="003D264E" w:rsidRPr="00886D56" w:rsidRDefault="003D264E" w:rsidP="00D512F8">
            <w:pPr>
              <w:pStyle w:val="ad"/>
              <w:jc w:val="center"/>
              <w:rPr>
                <w:bCs/>
                <w:sz w:val="24"/>
                <w:szCs w:val="24"/>
              </w:rPr>
            </w:pPr>
            <w:r w:rsidRPr="00886D56">
              <w:rPr>
                <w:bCs/>
                <w:sz w:val="24"/>
                <w:szCs w:val="24"/>
              </w:rPr>
              <w:t>коэффициента</w:t>
            </w:r>
          </w:p>
        </w:tc>
        <w:tc>
          <w:tcPr>
            <w:tcW w:w="1843" w:type="dxa"/>
          </w:tcPr>
          <w:p w:rsidR="003D264E" w:rsidRPr="00886D56" w:rsidRDefault="003D264E" w:rsidP="00D512F8">
            <w:pPr>
              <w:pStyle w:val="ad"/>
              <w:jc w:val="center"/>
              <w:rPr>
                <w:bCs/>
                <w:sz w:val="24"/>
                <w:szCs w:val="24"/>
              </w:rPr>
            </w:pPr>
            <w:r w:rsidRPr="00886D56">
              <w:rPr>
                <w:bCs/>
                <w:sz w:val="24"/>
                <w:szCs w:val="24"/>
              </w:rPr>
              <w:t>Условное</w:t>
            </w:r>
          </w:p>
          <w:p w:rsidR="003D264E" w:rsidRPr="00886D56" w:rsidRDefault="003D264E" w:rsidP="00D512F8">
            <w:pPr>
              <w:pStyle w:val="ad"/>
              <w:jc w:val="center"/>
              <w:rPr>
                <w:bCs/>
                <w:sz w:val="24"/>
                <w:szCs w:val="24"/>
              </w:rPr>
            </w:pPr>
            <w:r w:rsidRPr="00886D56">
              <w:rPr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3969" w:type="dxa"/>
          </w:tcPr>
          <w:p w:rsidR="003D264E" w:rsidRPr="00886D56" w:rsidRDefault="003D264E" w:rsidP="00D512F8">
            <w:pPr>
              <w:pStyle w:val="ad"/>
              <w:jc w:val="center"/>
              <w:rPr>
                <w:bCs/>
                <w:sz w:val="24"/>
                <w:szCs w:val="24"/>
              </w:rPr>
            </w:pPr>
            <w:r w:rsidRPr="00886D56">
              <w:rPr>
                <w:bCs/>
                <w:sz w:val="24"/>
                <w:szCs w:val="24"/>
              </w:rPr>
              <w:t>Параметры дифференцирования</w:t>
            </w:r>
          </w:p>
        </w:tc>
        <w:tc>
          <w:tcPr>
            <w:tcW w:w="2068" w:type="dxa"/>
          </w:tcPr>
          <w:p w:rsidR="003D264E" w:rsidRPr="00886D56" w:rsidRDefault="003D264E" w:rsidP="00D512F8">
            <w:pPr>
              <w:pStyle w:val="ad"/>
              <w:jc w:val="center"/>
              <w:rPr>
                <w:bCs/>
                <w:sz w:val="24"/>
                <w:szCs w:val="24"/>
              </w:rPr>
            </w:pPr>
            <w:r w:rsidRPr="00886D56">
              <w:rPr>
                <w:bCs/>
                <w:sz w:val="24"/>
                <w:szCs w:val="24"/>
              </w:rPr>
              <w:t>Значение</w:t>
            </w:r>
          </w:p>
          <w:p w:rsidR="003D264E" w:rsidRPr="00886D56" w:rsidRDefault="003D264E" w:rsidP="00D512F8">
            <w:pPr>
              <w:pStyle w:val="ad"/>
              <w:jc w:val="center"/>
              <w:rPr>
                <w:bCs/>
                <w:sz w:val="24"/>
                <w:szCs w:val="24"/>
              </w:rPr>
            </w:pPr>
            <w:r w:rsidRPr="00886D56">
              <w:rPr>
                <w:bCs/>
                <w:sz w:val="24"/>
                <w:szCs w:val="24"/>
              </w:rPr>
              <w:t>коэффициента</w:t>
            </w:r>
          </w:p>
        </w:tc>
      </w:tr>
      <w:tr w:rsidR="003D264E" w:rsidRPr="003D264E" w:rsidTr="00D512F8">
        <w:trPr>
          <w:trHeight w:val="555"/>
        </w:trPr>
        <w:tc>
          <w:tcPr>
            <w:tcW w:w="2434" w:type="dxa"/>
            <w:vMerge w:val="restart"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Коэффициент,</w:t>
            </w:r>
          </w:p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характеризующий</w:t>
            </w:r>
          </w:p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 xml:space="preserve">качество </w:t>
            </w:r>
            <w:proofErr w:type="gramStart"/>
            <w:r w:rsidRPr="003D264E">
              <w:rPr>
                <w:sz w:val="24"/>
                <w:szCs w:val="24"/>
              </w:rPr>
              <w:t>жилого</w:t>
            </w:r>
            <w:proofErr w:type="gramEnd"/>
          </w:p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помещения</w:t>
            </w:r>
          </w:p>
        </w:tc>
        <w:tc>
          <w:tcPr>
            <w:tcW w:w="1843" w:type="dxa"/>
            <w:vMerge w:val="restart"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</w:p>
          <w:p w:rsidR="003D264E" w:rsidRPr="003D264E" w:rsidRDefault="003D264E" w:rsidP="00D512F8">
            <w:pPr>
              <w:pStyle w:val="ad"/>
              <w:jc w:val="center"/>
              <w:rPr>
                <w:sz w:val="24"/>
                <w:szCs w:val="24"/>
                <w:vertAlign w:val="subscript"/>
              </w:rPr>
            </w:pPr>
            <w:r w:rsidRPr="003D264E">
              <w:rPr>
                <w:sz w:val="24"/>
                <w:szCs w:val="24"/>
              </w:rPr>
              <w:t>К</w:t>
            </w:r>
            <w:proofErr w:type="gramStart"/>
            <w:r w:rsidRPr="003D264E">
              <w:rPr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Многоквартирные и жилые дома капитального исполнения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jc w:val="center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1,</w:t>
            </w:r>
            <w:r w:rsidR="00A26CBE">
              <w:rPr>
                <w:sz w:val="24"/>
                <w:szCs w:val="24"/>
              </w:rPr>
              <w:t>2</w:t>
            </w:r>
          </w:p>
        </w:tc>
      </w:tr>
      <w:tr w:rsidR="003D264E" w:rsidRPr="003D264E" w:rsidTr="00D512F8">
        <w:trPr>
          <w:trHeight w:val="645"/>
        </w:trPr>
        <w:tc>
          <w:tcPr>
            <w:tcW w:w="2434" w:type="dxa"/>
            <w:vMerge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Многоквартирные и жилые дома пониженной капитальности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jc w:val="center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0,</w:t>
            </w:r>
            <w:r w:rsidR="00283144">
              <w:rPr>
                <w:sz w:val="24"/>
                <w:szCs w:val="24"/>
              </w:rPr>
              <w:t>7</w:t>
            </w:r>
          </w:p>
        </w:tc>
      </w:tr>
      <w:tr w:rsidR="003D264E" w:rsidRPr="003D264E" w:rsidTr="00D512F8">
        <w:trPr>
          <w:trHeight w:val="810"/>
        </w:trPr>
        <w:tc>
          <w:tcPr>
            <w:tcW w:w="2434" w:type="dxa"/>
            <w:vMerge w:val="restart"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Коэффициент, характеризующий</w:t>
            </w:r>
          </w:p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 xml:space="preserve">благоустройство </w:t>
            </w:r>
            <w:proofErr w:type="gramStart"/>
            <w:r w:rsidRPr="003D264E">
              <w:rPr>
                <w:sz w:val="24"/>
                <w:szCs w:val="24"/>
              </w:rPr>
              <w:t>жилого</w:t>
            </w:r>
            <w:proofErr w:type="gramEnd"/>
          </w:p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помещения</w:t>
            </w:r>
          </w:p>
        </w:tc>
        <w:tc>
          <w:tcPr>
            <w:tcW w:w="1843" w:type="dxa"/>
            <w:vMerge w:val="restart"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</w:p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</w:p>
          <w:p w:rsidR="003D264E" w:rsidRPr="003D264E" w:rsidRDefault="003D264E" w:rsidP="00D512F8">
            <w:pPr>
              <w:pStyle w:val="ad"/>
              <w:jc w:val="center"/>
              <w:rPr>
                <w:sz w:val="24"/>
                <w:szCs w:val="24"/>
                <w:vertAlign w:val="subscript"/>
              </w:rPr>
            </w:pPr>
            <w:r w:rsidRPr="003D264E">
              <w:rPr>
                <w:sz w:val="24"/>
                <w:szCs w:val="24"/>
              </w:rPr>
              <w:t>К</w:t>
            </w:r>
            <w:proofErr w:type="gramStart"/>
            <w:r w:rsidRPr="003D264E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rFonts w:eastAsia="Times New Roman"/>
                <w:sz w:val="24"/>
                <w:szCs w:val="24"/>
              </w:rPr>
              <w:t>Многоквартирные и жилые дома, имеющие все виды благоустройства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jc w:val="center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1,</w:t>
            </w:r>
            <w:r w:rsidR="00222F4F">
              <w:rPr>
                <w:sz w:val="24"/>
                <w:szCs w:val="24"/>
              </w:rPr>
              <w:t>1</w:t>
            </w:r>
          </w:p>
        </w:tc>
      </w:tr>
      <w:tr w:rsidR="003D264E" w:rsidRPr="003D264E" w:rsidTr="00D512F8">
        <w:trPr>
          <w:trHeight w:val="670"/>
        </w:trPr>
        <w:tc>
          <w:tcPr>
            <w:tcW w:w="2434" w:type="dxa"/>
            <w:vMerge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rFonts w:eastAsia="Times New Roman"/>
                <w:sz w:val="24"/>
                <w:szCs w:val="24"/>
              </w:rPr>
              <w:t>Многоквартирные и жилые дома, имеющие не все виды благоустройства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jc w:val="center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0,</w:t>
            </w:r>
            <w:r w:rsidR="007900A1">
              <w:rPr>
                <w:sz w:val="24"/>
                <w:szCs w:val="24"/>
              </w:rPr>
              <w:t>7</w:t>
            </w:r>
          </w:p>
        </w:tc>
      </w:tr>
      <w:tr w:rsidR="003D264E" w:rsidRPr="003D264E" w:rsidTr="00D512F8">
        <w:trPr>
          <w:trHeight w:val="585"/>
        </w:trPr>
        <w:tc>
          <w:tcPr>
            <w:tcW w:w="2434" w:type="dxa"/>
            <w:vMerge w:val="restart"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Коэффициент, характеризующий</w:t>
            </w:r>
          </w:p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месторасположение дома</w:t>
            </w:r>
          </w:p>
        </w:tc>
        <w:tc>
          <w:tcPr>
            <w:tcW w:w="1843" w:type="dxa"/>
            <w:vMerge w:val="restart"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</w:p>
          <w:p w:rsidR="003D264E" w:rsidRPr="003D264E" w:rsidRDefault="003D264E" w:rsidP="00D512F8">
            <w:pPr>
              <w:pStyle w:val="ad"/>
              <w:jc w:val="center"/>
              <w:rPr>
                <w:sz w:val="24"/>
                <w:szCs w:val="24"/>
                <w:vertAlign w:val="subscript"/>
              </w:rPr>
            </w:pPr>
            <w:r w:rsidRPr="003D264E">
              <w:rPr>
                <w:sz w:val="24"/>
                <w:szCs w:val="24"/>
              </w:rPr>
              <w:t>К</w:t>
            </w:r>
            <w:r w:rsidRPr="003D264E">
              <w:rPr>
                <w:sz w:val="24"/>
                <w:szCs w:val="24"/>
                <w:vertAlign w:val="subscript"/>
              </w:rPr>
              <w:t>3</w:t>
            </w:r>
          </w:p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г. Унеча</w:t>
            </w:r>
            <w:r w:rsidR="00886D56">
              <w:rPr>
                <w:sz w:val="24"/>
                <w:szCs w:val="24"/>
              </w:rPr>
              <w:t xml:space="preserve">, </w:t>
            </w:r>
            <w:r w:rsidR="0072472B">
              <w:rPr>
                <w:sz w:val="24"/>
                <w:szCs w:val="24"/>
              </w:rPr>
              <w:t xml:space="preserve">иные </w:t>
            </w:r>
            <w:r w:rsidR="00886D56">
              <w:rPr>
                <w:sz w:val="24"/>
                <w:szCs w:val="24"/>
              </w:rPr>
              <w:t xml:space="preserve">населенные пункты </w:t>
            </w:r>
            <w:r w:rsidR="008A33C0">
              <w:rPr>
                <w:sz w:val="24"/>
                <w:szCs w:val="24"/>
              </w:rPr>
              <w:t xml:space="preserve">сельских поселений Унечского муниципального района, иные населенные пункты </w:t>
            </w:r>
            <w:r w:rsidR="00886D56">
              <w:rPr>
                <w:sz w:val="24"/>
                <w:szCs w:val="24"/>
              </w:rPr>
              <w:t>Брянской области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jc w:val="center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1,0</w:t>
            </w:r>
          </w:p>
        </w:tc>
      </w:tr>
      <w:tr w:rsidR="003D264E" w:rsidRPr="003D264E" w:rsidTr="00D512F8">
        <w:trPr>
          <w:trHeight w:val="596"/>
        </w:trPr>
        <w:tc>
          <w:tcPr>
            <w:tcW w:w="2434" w:type="dxa"/>
            <w:vMerge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 xml:space="preserve">Прочие населенные пункты Унечского </w:t>
            </w:r>
            <w:r w:rsidR="00886D56">
              <w:rPr>
                <w:sz w:val="24"/>
                <w:szCs w:val="24"/>
              </w:rPr>
              <w:t>муниципального района</w:t>
            </w:r>
            <w:r w:rsidRPr="003D26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3D264E" w:rsidRPr="003D264E" w:rsidRDefault="003D264E" w:rsidP="00D512F8">
            <w:pPr>
              <w:pStyle w:val="ad"/>
              <w:jc w:val="center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0,8</w:t>
            </w:r>
          </w:p>
        </w:tc>
      </w:tr>
      <w:tr w:rsidR="003D264E" w:rsidRPr="003D264E" w:rsidTr="00D512F8">
        <w:trPr>
          <w:trHeight w:val="596"/>
        </w:trPr>
        <w:tc>
          <w:tcPr>
            <w:tcW w:w="2434" w:type="dxa"/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Коэффициент соответствия платы</w:t>
            </w:r>
          </w:p>
        </w:tc>
        <w:tc>
          <w:tcPr>
            <w:tcW w:w="1843" w:type="dxa"/>
          </w:tcPr>
          <w:p w:rsidR="003D264E" w:rsidRPr="003D264E" w:rsidRDefault="003D264E" w:rsidP="00D512F8">
            <w:pPr>
              <w:pStyle w:val="ad"/>
              <w:jc w:val="center"/>
              <w:rPr>
                <w:sz w:val="24"/>
                <w:szCs w:val="24"/>
                <w:vertAlign w:val="subscript"/>
              </w:rPr>
            </w:pPr>
            <w:r w:rsidRPr="003D264E">
              <w:rPr>
                <w:sz w:val="24"/>
                <w:szCs w:val="24"/>
              </w:rPr>
              <w:t>К</w:t>
            </w:r>
            <w:r w:rsidRPr="003D264E">
              <w:rPr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D264E" w:rsidRPr="003D264E" w:rsidRDefault="003D264E" w:rsidP="00D512F8">
            <w:pPr>
              <w:pStyle w:val="ad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В муниципальном образовании «</w:t>
            </w:r>
            <w:proofErr w:type="spellStart"/>
            <w:r w:rsidRPr="003D264E">
              <w:rPr>
                <w:sz w:val="24"/>
                <w:szCs w:val="24"/>
              </w:rPr>
              <w:t>Унечск</w:t>
            </w:r>
            <w:r w:rsidR="00886D56">
              <w:rPr>
                <w:sz w:val="24"/>
                <w:szCs w:val="24"/>
              </w:rPr>
              <w:t>ий</w:t>
            </w:r>
            <w:proofErr w:type="spellEnd"/>
            <w:r w:rsidRPr="003D264E">
              <w:rPr>
                <w:sz w:val="24"/>
                <w:szCs w:val="24"/>
              </w:rPr>
              <w:t xml:space="preserve"> </w:t>
            </w:r>
            <w:r w:rsidR="0081531F">
              <w:rPr>
                <w:sz w:val="24"/>
                <w:szCs w:val="24"/>
              </w:rPr>
              <w:t>муниципальн</w:t>
            </w:r>
            <w:r w:rsidR="00886D56">
              <w:rPr>
                <w:sz w:val="24"/>
                <w:szCs w:val="24"/>
              </w:rPr>
              <w:t>ый</w:t>
            </w:r>
            <w:r w:rsidR="0081531F">
              <w:rPr>
                <w:sz w:val="24"/>
                <w:szCs w:val="24"/>
              </w:rPr>
              <w:t xml:space="preserve"> район Брянской области</w:t>
            </w:r>
            <w:r w:rsidRPr="003D264E">
              <w:rPr>
                <w:sz w:val="24"/>
                <w:szCs w:val="24"/>
              </w:rPr>
              <w:t>»</w:t>
            </w:r>
          </w:p>
        </w:tc>
        <w:tc>
          <w:tcPr>
            <w:tcW w:w="2068" w:type="dxa"/>
            <w:tcBorders>
              <w:top w:val="single" w:sz="4" w:space="0" w:color="auto"/>
            </w:tcBorders>
          </w:tcPr>
          <w:p w:rsidR="003D264E" w:rsidRPr="003D264E" w:rsidRDefault="003D264E" w:rsidP="00D512F8">
            <w:pPr>
              <w:pStyle w:val="ad"/>
              <w:jc w:val="center"/>
              <w:rPr>
                <w:sz w:val="24"/>
                <w:szCs w:val="24"/>
              </w:rPr>
            </w:pPr>
            <w:r w:rsidRPr="003D264E">
              <w:rPr>
                <w:sz w:val="24"/>
                <w:szCs w:val="24"/>
              </w:rPr>
              <w:t>0,1</w:t>
            </w:r>
            <w:r w:rsidR="00E16B08">
              <w:rPr>
                <w:sz w:val="24"/>
                <w:szCs w:val="24"/>
              </w:rPr>
              <w:t>2</w:t>
            </w:r>
            <w:r w:rsidR="00222F4F">
              <w:rPr>
                <w:sz w:val="24"/>
                <w:szCs w:val="24"/>
              </w:rPr>
              <w:t>9</w:t>
            </w:r>
          </w:p>
        </w:tc>
      </w:tr>
    </w:tbl>
    <w:p w:rsidR="003D264E" w:rsidRPr="003D264E" w:rsidRDefault="003D264E" w:rsidP="003D264E">
      <w:pPr>
        <w:pStyle w:val="ad"/>
        <w:rPr>
          <w:rFonts w:ascii="Times New Roman" w:hAnsi="Times New Roman"/>
          <w:sz w:val="24"/>
          <w:szCs w:val="24"/>
        </w:rPr>
      </w:pPr>
    </w:p>
    <w:p w:rsidR="003D264E" w:rsidRPr="003D264E" w:rsidRDefault="003D264E" w:rsidP="003D264E">
      <w:pPr>
        <w:pStyle w:val="ad"/>
        <w:tabs>
          <w:tab w:val="left" w:pos="9923"/>
        </w:tabs>
        <w:jc w:val="both"/>
        <w:rPr>
          <w:rFonts w:ascii="Times New Roman" w:hAnsi="Times New Roman"/>
          <w:sz w:val="24"/>
          <w:szCs w:val="24"/>
        </w:rPr>
      </w:pPr>
      <w:r w:rsidRPr="003D264E">
        <w:rPr>
          <w:rFonts w:ascii="Times New Roman" w:hAnsi="Times New Roman"/>
          <w:sz w:val="24"/>
          <w:szCs w:val="24"/>
        </w:rPr>
        <w:t>Примечание:</w:t>
      </w:r>
    </w:p>
    <w:p w:rsidR="00AC303B" w:rsidRDefault="003D264E" w:rsidP="003D264E">
      <w:pPr>
        <w:pStyle w:val="ad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3D264E">
        <w:rPr>
          <w:rFonts w:ascii="Times New Roman" w:eastAsia="Times New Roman" w:hAnsi="Times New Roman"/>
          <w:sz w:val="24"/>
          <w:szCs w:val="24"/>
        </w:rPr>
        <w:t xml:space="preserve">1. </w:t>
      </w:r>
      <w:r w:rsidR="00AC303B" w:rsidRPr="003D264E">
        <w:rPr>
          <w:rFonts w:ascii="Times New Roman" w:eastAsia="Times New Roman" w:hAnsi="Times New Roman"/>
          <w:sz w:val="24"/>
          <w:szCs w:val="24"/>
        </w:rPr>
        <w:t>Многоквартирные и жилые дома</w:t>
      </w:r>
      <w:r w:rsidR="00AC303B">
        <w:rPr>
          <w:rFonts w:ascii="Times New Roman" w:eastAsia="Times New Roman" w:hAnsi="Times New Roman"/>
          <w:sz w:val="24"/>
          <w:szCs w:val="24"/>
        </w:rPr>
        <w:t xml:space="preserve"> капитального исполнения </w:t>
      </w:r>
      <w:r w:rsidR="00BD2131">
        <w:rPr>
          <w:rFonts w:ascii="Times New Roman" w:eastAsia="Times New Roman" w:hAnsi="Times New Roman"/>
          <w:sz w:val="24"/>
          <w:szCs w:val="24"/>
        </w:rPr>
        <w:t>–</w:t>
      </w:r>
      <w:r w:rsidR="00AC303B">
        <w:rPr>
          <w:rFonts w:ascii="Times New Roman" w:eastAsia="Times New Roman" w:hAnsi="Times New Roman"/>
          <w:sz w:val="24"/>
          <w:szCs w:val="24"/>
        </w:rPr>
        <w:t xml:space="preserve"> дома</w:t>
      </w:r>
      <w:r w:rsidR="00BD2131">
        <w:rPr>
          <w:rFonts w:ascii="Times New Roman" w:eastAsia="Times New Roman" w:hAnsi="Times New Roman"/>
          <w:sz w:val="24"/>
          <w:szCs w:val="24"/>
        </w:rPr>
        <w:t xml:space="preserve"> с кирпичными, каменными</w:t>
      </w:r>
      <w:r w:rsidR="00222F4F">
        <w:rPr>
          <w:rFonts w:ascii="Times New Roman" w:eastAsia="Times New Roman" w:hAnsi="Times New Roman"/>
          <w:sz w:val="24"/>
          <w:szCs w:val="24"/>
        </w:rPr>
        <w:t>, крупноблочными</w:t>
      </w:r>
      <w:r w:rsidR="00BD2131">
        <w:rPr>
          <w:rFonts w:ascii="Times New Roman" w:eastAsia="Times New Roman" w:hAnsi="Times New Roman"/>
          <w:sz w:val="24"/>
          <w:szCs w:val="24"/>
        </w:rPr>
        <w:t xml:space="preserve"> или панельными стенами.</w:t>
      </w:r>
    </w:p>
    <w:p w:rsidR="00AC303B" w:rsidRDefault="00AC303B" w:rsidP="003D264E">
      <w:pPr>
        <w:pStyle w:val="ad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</w:t>
      </w:r>
      <w:r w:rsidRPr="003D264E">
        <w:rPr>
          <w:rFonts w:ascii="Times New Roman" w:eastAsia="Times New Roman" w:hAnsi="Times New Roman"/>
          <w:sz w:val="24"/>
          <w:szCs w:val="24"/>
        </w:rPr>
        <w:t>Многоквартирные и жилые дома</w:t>
      </w:r>
      <w:r>
        <w:rPr>
          <w:rFonts w:ascii="Times New Roman" w:eastAsia="Times New Roman" w:hAnsi="Times New Roman"/>
          <w:sz w:val="24"/>
          <w:szCs w:val="24"/>
        </w:rPr>
        <w:t xml:space="preserve"> пониженной капитальности </w:t>
      </w:r>
      <w:r w:rsidR="00BD2131">
        <w:rPr>
          <w:rFonts w:ascii="Times New Roman" w:eastAsia="Times New Roman" w:hAnsi="Times New Roman"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дома</w:t>
      </w:r>
      <w:r w:rsidR="00BD213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BD2131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="00BD2131">
        <w:rPr>
          <w:rFonts w:ascii="Times New Roman" w:eastAsia="Times New Roman" w:hAnsi="Times New Roman"/>
          <w:sz w:val="24"/>
          <w:szCs w:val="24"/>
        </w:rPr>
        <w:t xml:space="preserve"> шлакоблочными, блочными, деревянными стенами, из смешанных или других материалов.</w:t>
      </w:r>
    </w:p>
    <w:p w:rsidR="003D264E" w:rsidRPr="003D264E" w:rsidRDefault="00AC303B" w:rsidP="003D264E">
      <w:pPr>
        <w:pStyle w:val="ad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proofErr w:type="gramStart"/>
      <w:r w:rsidR="003D264E" w:rsidRPr="003D264E">
        <w:rPr>
          <w:rFonts w:ascii="Times New Roman" w:eastAsia="Times New Roman" w:hAnsi="Times New Roman"/>
          <w:sz w:val="24"/>
          <w:szCs w:val="24"/>
        </w:rPr>
        <w:t>Многоквартирные и жилые дома, имеющие все виды благоустройства – дома, оборудованные водопроводом, канализацией, отоплением, горячим водоснабжением (центральным или местным водонагревателем), ванными (душем), газом или напольными электрическими плитами.</w:t>
      </w:r>
      <w:proofErr w:type="gramEnd"/>
    </w:p>
    <w:p w:rsidR="003D264E" w:rsidRPr="003D264E" w:rsidRDefault="00AC303B" w:rsidP="003D264E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</w:t>
      </w:r>
      <w:r w:rsidR="003D264E" w:rsidRPr="003D264E">
        <w:rPr>
          <w:rFonts w:ascii="Times New Roman" w:eastAsia="Times New Roman" w:hAnsi="Times New Roman"/>
          <w:sz w:val="24"/>
          <w:szCs w:val="24"/>
        </w:rPr>
        <w:t>. Многоквартирные и жилые дома, имеющие не все виды благоустройства – дома, в которых отсутствует один</w:t>
      </w:r>
      <w:r w:rsidR="0034764E">
        <w:rPr>
          <w:rFonts w:ascii="Times New Roman" w:eastAsia="Times New Roman" w:hAnsi="Times New Roman"/>
          <w:sz w:val="24"/>
          <w:szCs w:val="24"/>
        </w:rPr>
        <w:t xml:space="preserve"> или более</w:t>
      </w:r>
      <w:r w:rsidR="003D264E" w:rsidRPr="003D264E">
        <w:rPr>
          <w:rFonts w:ascii="Times New Roman" w:eastAsia="Times New Roman" w:hAnsi="Times New Roman"/>
          <w:sz w:val="24"/>
          <w:szCs w:val="24"/>
        </w:rPr>
        <w:t xml:space="preserve"> видов инженерных коммуникаций (оборудования), указанных в п</w:t>
      </w:r>
      <w:r w:rsidR="00BD2131">
        <w:rPr>
          <w:rFonts w:ascii="Times New Roman" w:eastAsia="Times New Roman" w:hAnsi="Times New Roman"/>
          <w:sz w:val="24"/>
          <w:szCs w:val="24"/>
        </w:rPr>
        <w:t>ункте</w:t>
      </w:r>
      <w:r w:rsidR="003D264E" w:rsidRPr="003D264E">
        <w:rPr>
          <w:rFonts w:ascii="Times New Roman" w:eastAsia="Times New Roman" w:hAnsi="Times New Roman"/>
          <w:sz w:val="24"/>
          <w:szCs w:val="24"/>
        </w:rPr>
        <w:t xml:space="preserve"> 1 примечания.</w:t>
      </w:r>
    </w:p>
    <w:p w:rsidR="00870D75" w:rsidRPr="003D264E" w:rsidRDefault="00870D75" w:rsidP="00870D75">
      <w:pPr>
        <w:tabs>
          <w:tab w:val="left" w:pos="851"/>
          <w:tab w:val="left" w:pos="1276"/>
          <w:tab w:val="left" w:pos="1440"/>
          <w:tab w:val="left" w:pos="7371"/>
          <w:tab w:val="left" w:pos="7938"/>
          <w:tab w:val="left" w:pos="8222"/>
          <w:tab w:val="left" w:pos="8364"/>
        </w:tabs>
        <w:jc w:val="center"/>
      </w:pPr>
    </w:p>
    <w:sectPr w:rsidR="00870D75" w:rsidRPr="003D264E" w:rsidSect="008E451E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3A230A22"/>
    <w:multiLevelType w:val="hybridMultilevel"/>
    <w:tmpl w:val="F0F8FD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D596F"/>
    <w:multiLevelType w:val="hybridMultilevel"/>
    <w:tmpl w:val="68D062BA"/>
    <w:lvl w:ilvl="0" w:tplc="1DC8F1D0">
      <w:start w:val="4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7F856B5D"/>
    <w:multiLevelType w:val="hybridMultilevel"/>
    <w:tmpl w:val="EBA6DBB4"/>
    <w:lvl w:ilvl="0" w:tplc="8B3059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7A4D"/>
    <w:rsid w:val="00010189"/>
    <w:rsid w:val="00027202"/>
    <w:rsid w:val="0006526D"/>
    <w:rsid w:val="0007052F"/>
    <w:rsid w:val="00072579"/>
    <w:rsid w:val="00095AF4"/>
    <w:rsid w:val="000A6AEB"/>
    <w:rsid w:val="000B3902"/>
    <w:rsid w:val="000B5E8D"/>
    <w:rsid w:val="000C6477"/>
    <w:rsid w:val="000D3D58"/>
    <w:rsid w:val="000E252D"/>
    <w:rsid w:val="000E4BCC"/>
    <w:rsid w:val="000E78F0"/>
    <w:rsid w:val="00113D44"/>
    <w:rsid w:val="00121343"/>
    <w:rsid w:val="00121986"/>
    <w:rsid w:val="001420CD"/>
    <w:rsid w:val="0017428C"/>
    <w:rsid w:val="00174ABC"/>
    <w:rsid w:val="00175B01"/>
    <w:rsid w:val="00181592"/>
    <w:rsid w:val="00185382"/>
    <w:rsid w:val="00187E0A"/>
    <w:rsid w:val="00191AE8"/>
    <w:rsid w:val="00191FB1"/>
    <w:rsid w:val="001A6CFD"/>
    <w:rsid w:val="001B0E44"/>
    <w:rsid w:val="001B63D7"/>
    <w:rsid w:val="001C4952"/>
    <w:rsid w:val="001D1649"/>
    <w:rsid w:val="001D51B3"/>
    <w:rsid w:val="001E0DF4"/>
    <w:rsid w:val="00205FE2"/>
    <w:rsid w:val="00222F4F"/>
    <w:rsid w:val="00247A92"/>
    <w:rsid w:val="00255B26"/>
    <w:rsid w:val="0027539F"/>
    <w:rsid w:val="00276C07"/>
    <w:rsid w:val="00283144"/>
    <w:rsid w:val="002860BD"/>
    <w:rsid w:val="002A68A1"/>
    <w:rsid w:val="002C30DD"/>
    <w:rsid w:val="002C661E"/>
    <w:rsid w:val="002F1F9C"/>
    <w:rsid w:val="00304034"/>
    <w:rsid w:val="00304443"/>
    <w:rsid w:val="0031380D"/>
    <w:rsid w:val="003152D5"/>
    <w:rsid w:val="003237BD"/>
    <w:rsid w:val="0034764E"/>
    <w:rsid w:val="00354653"/>
    <w:rsid w:val="0036618A"/>
    <w:rsid w:val="00382A15"/>
    <w:rsid w:val="003A5C40"/>
    <w:rsid w:val="003B05D0"/>
    <w:rsid w:val="003C3A09"/>
    <w:rsid w:val="003D264E"/>
    <w:rsid w:val="003E2504"/>
    <w:rsid w:val="003E6E20"/>
    <w:rsid w:val="00404239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84FF5"/>
    <w:rsid w:val="004B03C9"/>
    <w:rsid w:val="004B1CEB"/>
    <w:rsid w:val="004B7E53"/>
    <w:rsid w:val="004C459B"/>
    <w:rsid w:val="004C4697"/>
    <w:rsid w:val="004C6C14"/>
    <w:rsid w:val="004D0798"/>
    <w:rsid w:val="004D1941"/>
    <w:rsid w:val="004D28E1"/>
    <w:rsid w:val="004F3D23"/>
    <w:rsid w:val="00503A68"/>
    <w:rsid w:val="005411D8"/>
    <w:rsid w:val="005A4C33"/>
    <w:rsid w:val="005B0639"/>
    <w:rsid w:val="005B38A6"/>
    <w:rsid w:val="005C06FC"/>
    <w:rsid w:val="005D055F"/>
    <w:rsid w:val="005D3633"/>
    <w:rsid w:val="005F2388"/>
    <w:rsid w:val="006000E0"/>
    <w:rsid w:val="00601F4D"/>
    <w:rsid w:val="00605CA3"/>
    <w:rsid w:val="006475F6"/>
    <w:rsid w:val="0065056C"/>
    <w:rsid w:val="00650D42"/>
    <w:rsid w:val="006755A2"/>
    <w:rsid w:val="00694B33"/>
    <w:rsid w:val="006B2B24"/>
    <w:rsid w:val="006B6194"/>
    <w:rsid w:val="006B678E"/>
    <w:rsid w:val="006C74BA"/>
    <w:rsid w:val="006C7926"/>
    <w:rsid w:val="006C7F6C"/>
    <w:rsid w:val="006E2357"/>
    <w:rsid w:val="006F3C4C"/>
    <w:rsid w:val="007005FF"/>
    <w:rsid w:val="00702D62"/>
    <w:rsid w:val="00710A3D"/>
    <w:rsid w:val="00715EE8"/>
    <w:rsid w:val="00717F23"/>
    <w:rsid w:val="0072472B"/>
    <w:rsid w:val="00762C3A"/>
    <w:rsid w:val="007872B9"/>
    <w:rsid w:val="007900A1"/>
    <w:rsid w:val="007916B3"/>
    <w:rsid w:val="007A5CF7"/>
    <w:rsid w:val="007B1E5B"/>
    <w:rsid w:val="007D2AED"/>
    <w:rsid w:val="007D6B24"/>
    <w:rsid w:val="007F14BA"/>
    <w:rsid w:val="00800A6C"/>
    <w:rsid w:val="00803F9B"/>
    <w:rsid w:val="00811827"/>
    <w:rsid w:val="0081531F"/>
    <w:rsid w:val="008251DF"/>
    <w:rsid w:val="00826ACE"/>
    <w:rsid w:val="00826C96"/>
    <w:rsid w:val="0083069E"/>
    <w:rsid w:val="00830DCB"/>
    <w:rsid w:val="008314AF"/>
    <w:rsid w:val="008424EE"/>
    <w:rsid w:val="00843790"/>
    <w:rsid w:val="00844F5E"/>
    <w:rsid w:val="00865334"/>
    <w:rsid w:val="00870D75"/>
    <w:rsid w:val="00872245"/>
    <w:rsid w:val="00874271"/>
    <w:rsid w:val="00874F52"/>
    <w:rsid w:val="00886D56"/>
    <w:rsid w:val="00890286"/>
    <w:rsid w:val="008908A8"/>
    <w:rsid w:val="008911CB"/>
    <w:rsid w:val="00895CDB"/>
    <w:rsid w:val="00895DCF"/>
    <w:rsid w:val="008A33C0"/>
    <w:rsid w:val="008A5570"/>
    <w:rsid w:val="008B6FAD"/>
    <w:rsid w:val="008D4C70"/>
    <w:rsid w:val="008E1C91"/>
    <w:rsid w:val="008E451E"/>
    <w:rsid w:val="00916075"/>
    <w:rsid w:val="00930F3A"/>
    <w:rsid w:val="009405E1"/>
    <w:rsid w:val="00941C19"/>
    <w:rsid w:val="00944C91"/>
    <w:rsid w:val="009A0FEF"/>
    <w:rsid w:val="009A38EF"/>
    <w:rsid w:val="009A7F5A"/>
    <w:rsid w:val="009C58AD"/>
    <w:rsid w:val="009C72A0"/>
    <w:rsid w:val="009C7F4A"/>
    <w:rsid w:val="009F56DA"/>
    <w:rsid w:val="00A017A8"/>
    <w:rsid w:val="00A26CBE"/>
    <w:rsid w:val="00A30A7F"/>
    <w:rsid w:val="00A314E3"/>
    <w:rsid w:val="00A3225B"/>
    <w:rsid w:val="00A5486D"/>
    <w:rsid w:val="00A556E8"/>
    <w:rsid w:val="00A62612"/>
    <w:rsid w:val="00A62670"/>
    <w:rsid w:val="00A677DA"/>
    <w:rsid w:val="00A71BC7"/>
    <w:rsid w:val="00A71D9E"/>
    <w:rsid w:val="00A8265E"/>
    <w:rsid w:val="00A8421A"/>
    <w:rsid w:val="00A869DE"/>
    <w:rsid w:val="00A95EE2"/>
    <w:rsid w:val="00AB2811"/>
    <w:rsid w:val="00AB2C07"/>
    <w:rsid w:val="00AC303B"/>
    <w:rsid w:val="00AD0C03"/>
    <w:rsid w:val="00AF339A"/>
    <w:rsid w:val="00B01C4D"/>
    <w:rsid w:val="00B0249A"/>
    <w:rsid w:val="00B075B6"/>
    <w:rsid w:val="00B26CB2"/>
    <w:rsid w:val="00B3042E"/>
    <w:rsid w:val="00B43280"/>
    <w:rsid w:val="00B61E6C"/>
    <w:rsid w:val="00B718FA"/>
    <w:rsid w:val="00B76CC5"/>
    <w:rsid w:val="00B81F97"/>
    <w:rsid w:val="00B86C0A"/>
    <w:rsid w:val="00BA5FFC"/>
    <w:rsid w:val="00BB071E"/>
    <w:rsid w:val="00BC3301"/>
    <w:rsid w:val="00BC34ED"/>
    <w:rsid w:val="00BD2131"/>
    <w:rsid w:val="00BE573B"/>
    <w:rsid w:val="00C0702F"/>
    <w:rsid w:val="00C1509D"/>
    <w:rsid w:val="00C25913"/>
    <w:rsid w:val="00C43315"/>
    <w:rsid w:val="00C43C7D"/>
    <w:rsid w:val="00C552D8"/>
    <w:rsid w:val="00C55981"/>
    <w:rsid w:val="00C571D9"/>
    <w:rsid w:val="00C75638"/>
    <w:rsid w:val="00CA2D58"/>
    <w:rsid w:val="00CB224D"/>
    <w:rsid w:val="00CB2C5F"/>
    <w:rsid w:val="00D03CAA"/>
    <w:rsid w:val="00D14843"/>
    <w:rsid w:val="00D21A08"/>
    <w:rsid w:val="00D22938"/>
    <w:rsid w:val="00D4421E"/>
    <w:rsid w:val="00D65ECA"/>
    <w:rsid w:val="00D81D9D"/>
    <w:rsid w:val="00D8201D"/>
    <w:rsid w:val="00DA003E"/>
    <w:rsid w:val="00DA0070"/>
    <w:rsid w:val="00DA5A17"/>
    <w:rsid w:val="00DC1084"/>
    <w:rsid w:val="00DC1720"/>
    <w:rsid w:val="00DC3616"/>
    <w:rsid w:val="00DD4D7C"/>
    <w:rsid w:val="00DD6D18"/>
    <w:rsid w:val="00DE1484"/>
    <w:rsid w:val="00DF2BD6"/>
    <w:rsid w:val="00E05FB5"/>
    <w:rsid w:val="00E062FD"/>
    <w:rsid w:val="00E16B08"/>
    <w:rsid w:val="00E26DCE"/>
    <w:rsid w:val="00E40524"/>
    <w:rsid w:val="00E77570"/>
    <w:rsid w:val="00E80F63"/>
    <w:rsid w:val="00EB6A66"/>
    <w:rsid w:val="00EB6ABB"/>
    <w:rsid w:val="00EC2DED"/>
    <w:rsid w:val="00EC7C53"/>
    <w:rsid w:val="00EF0EF2"/>
    <w:rsid w:val="00EF5D86"/>
    <w:rsid w:val="00F028BC"/>
    <w:rsid w:val="00F03089"/>
    <w:rsid w:val="00F13967"/>
    <w:rsid w:val="00F16FF2"/>
    <w:rsid w:val="00F216AA"/>
    <w:rsid w:val="00F252B9"/>
    <w:rsid w:val="00F35A3E"/>
    <w:rsid w:val="00F405D3"/>
    <w:rsid w:val="00F73FE2"/>
    <w:rsid w:val="00F83453"/>
    <w:rsid w:val="00F9704A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1"/>
    <w:qFormat/>
    <w:rsid w:val="00717F23"/>
  </w:style>
  <w:style w:type="paragraph" w:customStyle="1" w:styleId="ae">
    <w:name w:val="Знак"/>
    <w:basedOn w:val="a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BD263-8AAA-46D2-B585-51066A1E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824</Words>
  <Characters>6452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7262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4</cp:revision>
  <cp:lastPrinted>2023-08-21T09:40:00Z</cp:lastPrinted>
  <dcterms:created xsi:type="dcterms:W3CDTF">2023-08-21T09:42:00Z</dcterms:created>
  <dcterms:modified xsi:type="dcterms:W3CDTF">2023-08-21T13:01:00Z</dcterms:modified>
</cp:coreProperties>
</file>